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EC0" w:rsidRDefault="001A2EC0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Checklist PRIMI studie</w:t>
      </w:r>
    </w:p>
    <w:p w:rsidR="001A2EC0" w:rsidRPr="001A2EC0" w:rsidRDefault="001A2EC0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nl-NL"/>
        </w:rPr>
        <w:t xml:space="preserve">NB. </w:t>
      </w:r>
      <w:r w:rsidRPr="001A2EC0">
        <w:rPr>
          <w:rFonts w:ascii="Times New Roman" w:eastAsia="Times New Roman" w:hAnsi="Times New Roman" w:cs="Times New Roman"/>
          <w:i/>
          <w:sz w:val="24"/>
          <w:szCs w:val="24"/>
          <w:lang w:eastAsia="nl-NL"/>
        </w:rPr>
        <w:t xml:space="preserve">Dit is een verkorte omschrijving. Zie voor uitgebreide beschrijving studieprocedures de actuele SOP in de lokale Investigator Site File (Castor SMS). </w:t>
      </w:r>
    </w:p>
    <w:p w:rsidR="00537C57" w:rsidRPr="00537C57" w:rsidRDefault="00537C57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537C57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V0 Inclusie</w:t>
      </w:r>
    </w:p>
    <w:p w:rsidR="00537C57" w:rsidRDefault="001B4E08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413167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C57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Verkrijgen volledig ondertekend toestemmingsformulier (van kind en </w:t>
      </w:r>
      <w:proofErr w:type="spellStart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evt</w:t>
      </w:r>
      <w:proofErr w:type="spellEnd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moeder)</w:t>
      </w:r>
    </w:p>
    <w:p w:rsidR="00537C57" w:rsidRDefault="001B4E08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6187232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C57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Kopie toestemmingsformulier in EPD en aan ouders</w:t>
      </w:r>
    </w:p>
    <w:p w:rsidR="00537C57" w:rsidRDefault="001B4E08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6394611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19FA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Deelname studie noteren in EPD </w:t>
      </w:r>
      <w:r w:rsidR="008E19FA">
        <w:rPr>
          <w:rFonts w:ascii="Times New Roman" w:eastAsia="Times New Roman" w:hAnsi="Times New Roman" w:cs="Times New Roman"/>
          <w:sz w:val="24"/>
          <w:szCs w:val="24"/>
          <w:lang w:eastAsia="nl-NL"/>
        </w:rPr>
        <w:t>met akkoord in- en exclusiecriteria door arts</w:t>
      </w:r>
    </w:p>
    <w:p w:rsidR="008E19FA" w:rsidRDefault="008E19FA" w:rsidP="008E19FA">
      <w:pPr>
        <w:tabs>
          <w:tab w:val="left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16426439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>Deelname noteren in ontslagbrief huisarts en consultatiebureau</w:t>
      </w: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ab/>
      </w:r>
    </w:p>
    <w:p w:rsidR="00537C57" w:rsidRDefault="001B4E08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82046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C57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Participant toevoegen aan: 1) screeninglijst, 2) Castor en 3) inclusielijst (met Castor ID en </w:t>
      </w:r>
      <w:proofErr w:type="spellStart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labcode</w:t>
      </w:r>
      <w:proofErr w:type="spellEnd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)</w:t>
      </w:r>
    </w:p>
    <w:p w:rsidR="00537C57" w:rsidRDefault="001B4E08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815528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C57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proofErr w:type="spellStart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Labcode</w:t>
      </w:r>
      <w:proofErr w:type="spellEnd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eerstvolgende </w:t>
      </w:r>
      <w:proofErr w:type="spellStart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labpakketje</w:t>
      </w:r>
      <w:proofErr w:type="spellEnd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koppel</w:t>
      </w:r>
      <w:r w:rsid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en aan kind. </w:t>
      </w:r>
      <w:proofErr w:type="spellStart"/>
      <w:r w:rsid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Labcode</w:t>
      </w:r>
      <w:proofErr w:type="spellEnd"/>
      <w:r w:rsid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noteren in EPD en op inclusielijst</w:t>
      </w:r>
    </w:p>
    <w:p w:rsidR="00537C57" w:rsidRDefault="001B4E08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960525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C57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Castorformulier V0 invullen </w:t>
      </w:r>
    </w:p>
    <w:p w:rsidR="00537C57" w:rsidRDefault="001B4E08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113171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C57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Maandelijkse vragenlijsten instellen (zie instructie in "SOP inclusie" of mail primi.kindergeneeskunde@mumc.nl </w:t>
      </w:r>
    </w:p>
    <w:p w:rsidR="00537C57" w:rsidRDefault="00CC3DB9" w:rsidP="00537C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Optioneel: 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7162455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C57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Indien inclusie &lt;1 maand na geboorte: </w:t>
      </w:r>
      <w:proofErr w:type="spellStart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faeces</w:t>
      </w:r>
      <w:proofErr w:type="spellEnd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verzamelen (</w:t>
      </w:r>
      <w:proofErr w:type="spellStart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>labsetje</w:t>
      </w:r>
      <w:proofErr w:type="spellEnd"/>
      <w:r w:rsidR="00CC3DB9" w:rsidRPr="00CC3DB9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V0)</w:t>
      </w:r>
    </w:p>
    <w:p w:rsidR="001A2EC0" w:rsidRDefault="001A2EC0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1A2EC0" w:rsidRPr="001A2EC0" w:rsidRDefault="001A2EC0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1A2EC0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V1 tussen 6-10 weken postpartum (vóór 1e vaccinatie DKTP vaccinatie)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905489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Combineer indien mogelijk studievisite en/of bloedafnam</w:t>
      </w:r>
      <w:r w:rsid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e met een reguliere bloedafname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1342315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Ontlasting verzamelen (</w:t>
      </w:r>
      <w:proofErr w:type="spellStart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labset</w:t>
      </w:r>
      <w:proofErr w:type="spellEnd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V1)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1466115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Algemeen lichamelijk onderzoek (of recent overnemen uit EPD)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1348003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Bloedafname met </w:t>
      </w:r>
      <w:proofErr w:type="spellStart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labset</w:t>
      </w:r>
      <w:proofErr w:type="spellEnd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V1 (belasting minimaliseren door indien gewenst gebruik van EMLA, sucrose, rustige omgeving, bloedafname door ervaren persoon)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501400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Na bloedafname </w:t>
      </w:r>
      <w:hyperlink r:id="rId7" w:history="1">
        <w:r w:rsidR="00537C57" w:rsidRPr="00537C5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nl-NL"/>
          </w:rPr>
          <w:t>+31 (0) 6 29 63 37 90</w:t>
        </w:r>
      </w:hyperlink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bellen voor EDTA buis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481931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Castor formulier V1 (T=2 maanden) invullen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353008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Vermelding deelname PRIMI studie in ontslagbrief naar huisarts en CJG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7457581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Ouders </w:t>
      </w:r>
      <w:proofErr w:type="spellStart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faecespotje</w:t>
      </w:r>
      <w:proofErr w:type="spellEnd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V2 (zit in </w:t>
      </w:r>
      <w:proofErr w:type="spellStart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labset</w:t>
      </w:r>
      <w:proofErr w:type="spellEnd"/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V1) en EMLA meegeven</w:t>
      </w:r>
    </w:p>
    <w:p w:rsidR="00537C57" w:rsidRPr="00537C57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4404213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537C57" w:rsidRPr="00537C57">
        <w:rPr>
          <w:rFonts w:ascii="Times New Roman" w:eastAsia="Times New Roman" w:hAnsi="Times New Roman" w:cs="Times New Roman"/>
          <w:sz w:val="24"/>
          <w:szCs w:val="24"/>
          <w:lang w:eastAsia="nl-NL"/>
        </w:rPr>
        <w:t>Telefonische afspraak rond 4 maanden na geboorte maken</w:t>
      </w:r>
    </w:p>
    <w:p w:rsidR="003F49CA" w:rsidRDefault="003F49CA"/>
    <w:p w:rsidR="001A2EC0" w:rsidRP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nl-NL"/>
        </w:rPr>
      </w:pPr>
      <w:r>
        <w:rPr>
          <w:b/>
          <w:sz w:val="24"/>
        </w:rPr>
        <w:t>V2 tussen 3</w:t>
      </w:r>
      <w:r w:rsidR="001A2EC0" w:rsidRPr="001A2EC0">
        <w:rPr>
          <w:b/>
          <w:sz w:val="24"/>
        </w:rPr>
        <w:t>-6 weken NA de '5-maanden vaccinatie' (= 3e vaccinatie)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248164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Combineer indien mogelijk studievisite en/of bloedafnam</w:t>
      </w:r>
      <w:r w:rsid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e met een reguliere bloedafname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997877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Door ouders verzamelde ontlasting in ontvangst nemen, koelzakje mee terug geven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1673331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Algemeen lichamelijk onderzoek (of recent overnemen uit EPD)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76059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Bloedafname met </w:t>
      </w:r>
      <w:proofErr w:type="spellStart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labset</w:t>
      </w:r>
      <w:proofErr w:type="spellEnd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V2 (belasting minimaliseren door indien gewenst gebruik van EMLA, sucrose, rustige omgeving, bloedafname door ervaren persoon)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309673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Na bloedafname </w:t>
      </w:r>
      <w:hyperlink r:id="rId8" w:history="1">
        <w:r w:rsidR="001A2EC0" w:rsidRPr="001A2E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nl-NL"/>
          </w:rPr>
          <w:t>+31 (0) 6 29 63 37 90</w:t>
        </w:r>
      </w:hyperlink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bellen voor EDTA buis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862476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Castor formulier V2 (T=6 maanden) invullen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117340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Ouders </w:t>
      </w:r>
      <w:proofErr w:type="spellStart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faecespotje</w:t>
      </w:r>
      <w:proofErr w:type="spellEnd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V3 (zit in </w:t>
      </w:r>
      <w:proofErr w:type="spellStart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labset</w:t>
      </w:r>
      <w:proofErr w:type="spellEnd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V2) en EMLA meegeven voor volgende visite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548071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Telefonische afspraak rond 10 maanden postpartum maken</w:t>
      </w:r>
    </w:p>
    <w:p w:rsidR="001A2EC0" w:rsidRDefault="001A2EC0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1A2EC0" w:rsidRP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nl-NL"/>
        </w:rPr>
      </w:pPr>
      <w:r>
        <w:rPr>
          <w:b/>
          <w:sz w:val="24"/>
        </w:rPr>
        <w:t>V3 tussen 3-</w:t>
      </w:r>
      <w:bookmarkStart w:id="0" w:name="_GoBack"/>
      <w:bookmarkEnd w:id="0"/>
      <w:r w:rsidR="001A2EC0" w:rsidRPr="001A2EC0">
        <w:rPr>
          <w:b/>
          <w:sz w:val="24"/>
        </w:rPr>
        <w:t>6 weken NA de '11-maanden vaccinatie' (= booster vaccinatie)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575591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Combineer indien mogelijk studievisite en/of bloedafnam</w:t>
      </w:r>
      <w:r w:rsid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e met een reguliere bloedafname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4387316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Door ouders verzamelde ontlasting in ontvangst nemen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1122608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Algemeen lichamelijk onderzoek (of recent overnemen uit EPD)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1845590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Bloedafname met </w:t>
      </w:r>
      <w:proofErr w:type="spellStart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labset</w:t>
      </w:r>
      <w:proofErr w:type="spellEnd"/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V3 (belasting minimaliseren door indien gewenst gebruik van EMLA, sucrose, rustige omgeving, bloedafname door ervaren persoon)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2082203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Na bloedafname </w:t>
      </w:r>
      <w:hyperlink r:id="rId9" w:history="1">
        <w:r w:rsidR="001A2EC0" w:rsidRPr="001A2E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nl-NL"/>
          </w:rPr>
          <w:t>+31 (0) 6 29 63 37 90</w:t>
        </w:r>
      </w:hyperlink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bellen voor EDTA buis</w:t>
      </w:r>
    </w:p>
    <w:p w:rsid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394318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 w:rsidRP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Castor formulier V3 (T=12 maanden) invullen</w:t>
      </w:r>
    </w:p>
    <w:p w:rsidR="001A2EC0" w:rsidRPr="001A2EC0" w:rsidRDefault="001B4E08" w:rsidP="001A2E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nl-NL"/>
          </w:rPr>
          <w:id w:val="-891111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2EC0">
            <w:rPr>
              <w:rFonts w:ascii="MS Gothic" w:eastAsia="MS Gothic" w:hAnsi="MS Gothic" w:cs="Times New Roman" w:hint="eastAsia"/>
              <w:sz w:val="24"/>
              <w:szCs w:val="24"/>
              <w:lang w:eastAsia="nl-NL"/>
            </w:rPr>
            <w:t>☐</w:t>
          </w:r>
        </w:sdtContent>
      </w:sdt>
      <w:r w:rsidR="001A2EC0">
        <w:rPr>
          <w:rFonts w:ascii="Times New Roman" w:eastAsia="Times New Roman" w:hAnsi="Times New Roman" w:cs="Times New Roman"/>
          <w:sz w:val="24"/>
          <w:szCs w:val="24"/>
          <w:lang w:eastAsia="nl-NL"/>
        </w:rPr>
        <w:t>Bedankje voor studiedeelname meegeven</w:t>
      </w:r>
    </w:p>
    <w:p w:rsidR="001A2EC0" w:rsidRDefault="001A2EC0"/>
    <w:sectPr w:rsidR="001A2EC0" w:rsidSect="001A2EC0">
      <w:headerReference w:type="default" r:id="rId10"/>
      <w:footerReference w:type="default" r:id="rId11"/>
      <w:pgSz w:w="11906" w:h="16838"/>
      <w:pgMar w:top="993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C57" w:rsidRDefault="00537C57" w:rsidP="00537C57">
      <w:pPr>
        <w:spacing w:after="0" w:line="240" w:lineRule="auto"/>
      </w:pPr>
      <w:r>
        <w:separator/>
      </w:r>
    </w:p>
  </w:endnote>
  <w:endnote w:type="continuationSeparator" w:id="0">
    <w:p w:rsidR="00537C57" w:rsidRDefault="00537C57" w:rsidP="00537C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1242" w:rsidRDefault="008E19FA">
    <w:pPr>
      <w:pStyle w:val="Voettekst"/>
    </w:pPr>
    <w:r>
      <w:t>Checklist PRIMI studie versie 2  09-06</w:t>
    </w:r>
    <w:r w:rsidR="00981242">
      <w:t>-2023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C57" w:rsidRDefault="00537C57" w:rsidP="00537C57">
      <w:pPr>
        <w:spacing w:after="0" w:line="240" w:lineRule="auto"/>
      </w:pPr>
      <w:r>
        <w:separator/>
      </w:r>
    </w:p>
  </w:footnote>
  <w:footnote w:type="continuationSeparator" w:id="0">
    <w:p w:rsidR="00537C57" w:rsidRDefault="00537C57" w:rsidP="00537C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EC0" w:rsidRDefault="001A2EC0">
    <w:pPr>
      <w:pStyle w:val="Koptekst"/>
    </w:pPr>
    <w:r>
      <w:rPr>
        <w:noProof/>
        <w:lang w:eastAsia="nl-N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column">
                <wp:posOffset>4762500</wp:posOffset>
              </wp:positionH>
              <wp:positionV relativeFrom="paragraph">
                <wp:posOffset>194148</wp:posOffset>
              </wp:positionV>
              <wp:extent cx="2360930" cy="287020"/>
              <wp:effectExtent l="0" t="0" r="0" b="0"/>
              <wp:wrapSquare wrapText="bothSides"/>
              <wp:docPr id="217" name="Tekstva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287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A2EC0" w:rsidRPr="00467085" w:rsidRDefault="001A2EC0">
                          <w:pPr>
                            <w:rPr>
                              <w:color w:val="29A6A3"/>
                              <w:sz w:val="24"/>
                            </w:rPr>
                          </w:pPr>
                          <w:r w:rsidRPr="00467085">
                            <w:rPr>
                              <w:color w:val="29A6A3"/>
                              <w:sz w:val="24"/>
                            </w:rPr>
                            <w:t>www.primistudie.com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kstvak 2" o:spid="_x0000_s1026" type="#_x0000_t202" style="position:absolute;margin-left:375pt;margin-top:15.3pt;width:185.9pt;height:22.6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qbwDgIAAPQDAAAOAAAAZHJzL2Uyb0RvYy54bWysU9tu2zAMfR+wfxD0vthxkyYx4hRduw4D&#10;ugvQ7gMUWY6FSKImKbGzry8lp6mxvQ3zg0CZ5CHPIbW+6bUiR+G8BFPR6SSnRBgOtTS7iv58fviw&#10;pMQHZmqmwIiKnoSnN5v379adLUUBLahaOIIgxpedrWgbgi2zzPNWaOYnYIVBZwNOs4BXt8tqxzpE&#10;1yor8vw668DV1gEX3uPf+8FJNwm/aQQP35vGi0BURbG3kE6Xzm08s82alTvHbCv5uQ32D11oJg0W&#10;vUDds8DIwcm/oLTkDjw0YcJBZ9A0kovEAdlM8z/YPLXMisQFxfH2IpP/f7D82/GHI7KuaDFdUGKY&#10;xiE9i70PR7YnRdSns77EsCeLgaH/CD3OOXH19hH43hMDdy0zO3HrHHStYDX2N42Z2Sh1wPERZNt9&#10;hRrLsEOABNQ3TkfxUA6C6Din02U2og+E48/i6jpfXaGLo69YLvIiDS9j5Wu2dT58FqBJNCrqcPYJ&#10;nR0ffYjdsPI1JBYz8CCVSvNXhnQVXc2LeUoYebQMuJ5K6oou8/gNCxNJfjJ1Sg5MqsHGAsqcWUei&#10;A+XQb3sMjFJsoT4hfwfDGuKzQaMF95uSDlewov7XgTlBifpiUMPVdDaLO5sus/kCGRM39mzHHmY4&#10;QlU0UDKYdyHt+cD1FrVuZJLhrZNzr7haSZ3zM4i7O76nqLfHunkBAAD//wMAUEsDBBQABgAIAAAA&#10;IQC794lL3wAAAAoBAAAPAAAAZHJzL2Rvd25yZXYueG1sTI/LTsMwEEX3SPyDNUjsqJ1C2iqNUyFU&#10;FkgsoJS9a08eJR5HsZMGvh5nBcvRvbpzTr6bbMtG7H3jSEKyEMCQtDMNVRKOH893G2A+KDKqdYQS&#10;vtHDrri+ylVm3IXecTyEisUR8pmSUIfQZZx7XaNVfuE6pJiVrrcqxLOvuOnVJY7bli+FWHGrGoof&#10;atXhU4366zBYCeXL59q+PpT7435If85jqqe3Skt5ezM9boEFnMJfGWb8iA5FZDq5gYxnrYR1KqJL&#10;kHAvVsDmQrJMosxpjjbAi5z/Vyh+AQAA//8DAFBLAQItABQABgAIAAAAIQC2gziS/gAAAOEBAAAT&#10;AAAAAAAAAAAAAAAAAAAAAABbQ29udGVudF9UeXBlc10ueG1sUEsBAi0AFAAGAAgAAAAhADj9If/W&#10;AAAAlAEAAAsAAAAAAAAAAAAAAAAALwEAAF9yZWxzLy5yZWxzUEsBAi0AFAAGAAgAAAAhAATqpvAO&#10;AgAA9AMAAA4AAAAAAAAAAAAAAAAALgIAAGRycy9lMm9Eb2MueG1sUEsBAi0AFAAGAAgAAAAhALv3&#10;iUvfAAAACgEAAA8AAAAAAAAAAAAAAAAAaAQAAGRycy9kb3ducmV2LnhtbFBLBQYAAAAABAAEAPMA&#10;AAB0BQAAAAA=&#10;" filled="f" stroked="f">
              <v:textbox>
                <w:txbxContent>
                  <w:p w:rsidR="001A2EC0" w:rsidRPr="00467085" w:rsidRDefault="001A2EC0">
                    <w:pPr>
                      <w:rPr>
                        <w:color w:val="29A6A3"/>
                        <w:sz w:val="24"/>
                      </w:rPr>
                    </w:pPr>
                    <w:r w:rsidRPr="00467085">
                      <w:rPr>
                        <w:color w:val="29A6A3"/>
                        <w:sz w:val="24"/>
                      </w:rPr>
                      <w:t>www.primistudie.com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nl-N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4837814</wp:posOffset>
          </wp:positionH>
          <wp:positionV relativeFrom="paragraph">
            <wp:posOffset>-247089</wp:posOffset>
          </wp:positionV>
          <wp:extent cx="1524003" cy="509017"/>
          <wp:effectExtent l="0" t="0" r="0" b="5715"/>
          <wp:wrapNone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i-logo-transparant-500x167px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003" cy="5090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484E27"/>
    <w:multiLevelType w:val="multilevel"/>
    <w:tmpl w:val="41C6BD6C"/>
    <w:lvl w:ilvl="0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90567E"/>
    <w:multiLevelType w:val="multilevel"/>
    <w:tmpl w:val="C50AA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6C3D67"/>
    <w:multiLevelType w:val="multilevel"/>
    <w:tmpl w:val="B44A1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960F70"/>
    <w:multiLevelType w:val="multilevel"/>
    <w:tmpl w:val="C87A8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DB9"/>
    <w:rsid w:val="001A2EC0"/>
    <w:rsid w:val="001B4E08"/>
    <w:rsid w:val="003F49CA"/>
    <w:rsid w:val="00467085"/>
    <w:rsid w:val="00537C57"/>
    <w:rsid w:val="008E19FA"/>
    <w:rsid w:val="00981242"/>
    <w:rsid w:val="00981CF0"/>
    <w:rsid w:val="00CC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3F065DC"/>
  <w15:chartTrackingRefBased/>
  <w15:docId w15:val="{9CC2EDC0-78AB-4CD9-BDF5-41330BFD1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537C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37C57"/>
  </w:style>
  <w:style w:type="paragraph" w:styleId="Voettekst">
    <w:name w:val="footer"/>
    <w:basedOn w:val="Standaard"/>
    <w:link w:val="VoettekstChar"/>
    <w:uiPriority w:val="99"/>
    <w:unhideWhenUsed/>
    <w:rsid w:val="00537C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37C57"/>
  </w:style>
  <w:style w:type="character" w:styleId="Hyperlink">
    <w:name w:val="Hyperlink"/>
    <w:basedOn w:val="Standaardalinea-lettertype"/>
    <w:uiPriority w:val="99"/>
    <w:semiHidden/>
    <w:unhideWhenUsed/>
    <w:rsid w:val="00537C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4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316%2029%2063%2037%209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tel:+316%2029%2063%2037%209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tel:+316%2029%2063%2037%209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MUMC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Esser, M.J. (Mirjam)</dc:creator>
  <cp:keywords/>
  <dc:description/>
  <cp:lastModifiedBy>Esser, M.J. (Mirjam)</cp:lastModifiedBy>
  <cp:revision>3</cp:revision>
  <dcterms:created xsi:type="dcterms:W3CDTF">2023-06-09T14:20:00Z</dcterms:created>
  <dcterms:modified xsi:type="dcterms:W3CDTF">2023-06-09T14:21:00Z</dcterms:modified>
</cp:coreProperties>
</file>